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D0" w:rsidRDefault="00893ED0" w:rsidP="00893ED0">
      <w:pPr>
        <w:jc w:val="center"/>
      </w:pPr>
      <w:r>
        <w:t>APEL</w:t>
      </w:r>
      <w:r w:rsidRPr="00BA0C8D">
        <w:t xml:space="preserve"> NR </w:t>
      </w:r>
      <w:r w:rsidR="00A372B2">
        <w:t>3</w:t>
      </w:r>
      <w:r w:rsidRPr="00BA0C8D">
        <w:t>/2</w:t>
      </w:r>
      <w:r>
        <w:t>1</w:t>
      </w:r>
    </w:p>
    <w:p w:rsidR="00893ED0" w:rsidRDefault="00893ED0" w:rsidP="00893ED0">
      <w:pPr>
        <w:jc w:val="center"/>
      </w:pPr>
      <w:r w:rsidRPr="00BA0C8D">
        <w:t xml:space="preserve">RADY MIASTA TORUNIA </w:t>
      </w:r>
    </w:p>
    <w:p w:rsidR="00893ED0" w:rsidRDefault="00893ED0" w:rsidP="00893ED0">
      <w:pPr>
        <w:jc w:val="center"/>
      </w:pPr>
      <w:r w:rsidRPr="00BA0C8D">
        <w:t xml:space="preserve">z dnia </w:t>
      </w:r>
      <w:r w:rsidR="00A372B2">
        <w:t xml:space="preserve">16 grudnia </w:t>
      </w:r>
      <w:r w:rsidRPr="00BA0C8D">
        <w:t>202</w:t>
      </w:r>
      <w:r>
        <w:t>1</w:t>
      </w:r>
      <w:r w:rsidRPr="00BA0C8D">
        <w:t xml:space="preserve"> r. </w:t>
      </w:r>
    </w:p>
    <w:p w:rsidR="00893ED0" w:rsidRDefault="00893ED0" w:rsidP="00893ED0">
      <w:pPr>
        <w:jc w:val="center"/>
      </w:pPr>
    </w:p>
    <w:p w:rsidR="00893ED0" w:rsidRDefault="00893ED0" w:rsidP="00A372B2">
      <w:pPr>
        <w:jc w:val="both"/>
      </w:pPr>
      <w:r w:rsidRPr="00BA0C8D">
        <w:t xml:space="preserve">w sprawie podjęcia działań w celu </w:t>
      </w:r>
      <w:r>
        <w:t>ochrony terenów zieleni przy ul. Waryńskiego.</w:t>
      </w:r>
    </w:p>
    <w:p w:rsidR="00893ED0" w:rsidRDefault="00893ED0" w:rsidP="00893ED0">
      <w:pPr>
        <w:jc w:val="center"/>
      </w:pPr>
    </w:p>
    <w:p w:rsidR="00893ED0" w:rsidRDefault="00893ED0" w:rsidP="00893ED0">
      <w:pPr>
        <w:pStyle w:val="gwp2425d2b9msonormal"/>
        <w:spacing w:before="0" w:beforeAutospacing="0" w:after="0" w:afterAutospacing="0"/>
        <w:jc w:val="both"/>
      </w:pPr>
      <w:r w:rsidRPr="00BA0C8D">
        <w:t xml:space="preserve">Na podstawie § 39 ust. 1 pkt 2 </w:t>
      </w:r>
      <w:r>
        <w:t xml:space="preserve">w związku z § 21 ust. 6 </w:t>
      </w:r>
      <w:r w:rsidRPr="00BA0C8D">
        <w:t xml:space="preserve">Regulaminu Rady Miasta Torunia stanowiącego załącznik nr 2 do Statutu, będącego załącznikiem do uchwały nr 146/99 Rady Miasta Torunia z dnia 15 kwietnia 1999 r. w sprawie przyjęcia Statutu Gminy Miasta Toruń (Dz. Urz. Woj. Kuj.-Pom. </w:t>
      </w:r>
      <w:r>
        <w:t>z 2020 r. poz. 3209</w:t>
      </w:r>
      <w:r w:rsidRPr="00BA0C8D">
        <w:t>)</w:t>
      </w:r>
    </w:p>
    <w:p w:rsidR="00893ED0" w:rsidRDefault="00893ED0" w:rsidP="00893ED0">
      <w:pPr>
        <w:pStyle w:val="gwp2425d2b9msonormal"/>
        <w:spacing w:before="0" w:beforeAutospacing="0" w:after="0" w:afterAutospacing="0"/>
        <w:jc w:val="both"/>
      </w:pPr>
    </w:p>
    <w:p w:rsidR="00893ED0" w:rsidRDefault="00893ED0" w:rsidP="00893ED0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  <w:r w:rsidRPr="00BA0C8D">
        <w:t xml:space="preserve">§ 1. </w:t>
      </w:r>
      <w:r>
        <w:t xml:space="preserve">1. </w:t>
      </w:r>
      <w:r w:rsidRPr="00976D48">
        <w:t>W celu ochrony terenów zieleni położonych wzdłuż ul. Waryńskiego,</w:t>
      </w:r>
      <w:r>
        <w:t xml:space="preserve"> </w:t>
      </w:r>
      <w:r w:rsidRPr="00BA0C8D">
        <w:rPr>
          <w:rFonts w:eastAsia="Calibri"/>
        </w:rPr>
        <w:t xml:space="preserve">Rada Miasta Torunia uznaje za konieczne podjęcie </w:t>
      </w:r>
      <w:r>
        <w:rPr>
          <w:rFonts w:eastAsia="Calibri"/>
        </w:rPr>
        <w:t xml:space="preserve">przez Prezydenta Miasta Torunia </w:t>
      </w:r>
      <w:r w:rsidRPr="00BA0C8D">
        <w:rPr>
          <w:rFonts w:eastAsia="Calibri"/>
        </w:rPr>
        <w:t xml:space="preserve">działań </w:t>
      </w:r>
      <w:r>
        <w:rPr>
          <w:rFonts w:eastAsia="Calibri"/>
        </w:rPr>
        <w:t>zmierzających do</w:t>
      </w:r>
      <w:r w:rsidRPr="00BA0C8D">
        <w:rPr>
          <w:rFonts w:eastAsia="Calibri"/>
        </w:rPr>
        <w:t xml:space="preserve"> zmiany miejscowego planu</w:t>
      </w:r>
      <w:r>
        <w:rPr>
          <w:rFonts w:eastAsia="Calibri"/>
        </w:rPr>
        <w:t xml:space="preserve"> zagospodarowania</w:t>
      </w:r>
      <w:r w:rsidRPr="00BA0C8D">
        <w:rPr>
          <w:rFonts w:eastAsia="Calibri"/>
        </w:rPr>
        <w:t xml:space="preserve"> przestrzennego dla </w:t>
      </w:r>
      <w:r w:rsidRPr="00BA0C8D">
        <w:rPr>
          <w:rFonts w:eastAsia="Calibri"/>
          <w:iCs/>
        </w:rPr>
        <w:t xml:space="preserve">terenów położonych przy ul. Sobieskiego i ul. Waryńskiego </w:t>
      </w:r>
      <w:r w:rsidRPr="00BA0C8D">
        <w:rPr>
          <w:rFonts w:eastAsia="Calibri"/>
        </w:rPr>
        <w:t xml:space="preserve">w Toruniu - w zakresie </w:t>
      </w:r>
      <w:r>
        <w:rPr>
          <w:rFonts w:eastAsia="Calibri"/>
        </w:rPr>
        <w:t xml:space="preserve">likwidacji </w:t>
      </w:r>
      <w:r w:rsidRPr="00BA0C8D">
        <w:rPr>
          <w:rFonts w:eastAsia="Calibri"/>
        </w:rPr>
        <w:t xml:space="preserve">łącznika komunikacyjnego, </w:t>
      </w:r>
      <w:r>
        <w:rPr>
          <w:rFonts w:eastAsia="Calibri"/>
        </w:rPr>
        <w:t xml:space="preserve">wyznaczonego w planie wzdłuż zachodniej granicy Parku </w:t>
      </w:r>
      <w:proofErr w:type="spellStart"/>
      <w:r>
        <w:rPr>
          <w:rFonts w:eastAsia="Calibri"/>
        </w:rPr>
        <w:t>Glazja</w:t>
      </w:r>
      <w:proofErr w:type="spellEnd"/>
      <w:r>
        <w:rPr>
          <w:rFonts w:eastAsia="Calibri"/>
        </w:rPr>
        <w:t xml:space="preserve">, </w:t>
      </w:r>
      <w:r w:rsidRPr="00BA0C8D">
        <w:rPr>
          <w:rFonts w:eastAsia="Calibri"/>
        </w:rPr>
        <w:t>pomiędzy planowaną drogą główną (oz</w:t>
      </w:r>
      <w:r>
        <w:rPr>
          <w:rFonts w:eastAsia="Calibri"/>
        </w:rPr>
        <w:t xml:space="preserve">naczoną symbolem 52.08-KD(G)9), </w:t>
      </w:r>
      <w:r w:rsidRPr="00BA0C8D">
        <w:rPr>
          <w:rFonts w:eastAsia="Calibri"/>
        </w:rPr>
        <w:t>a istniejącą ul. Waryńskiego (ozn</w:t>
      </w:r>
      <w:r>
        <w:rPr>
          <w:rFonts w:eastAsia="Calibri"/>
        </w:rPr>
        <w:t>aczoną symbolem 52.08-KD(L)11).</w:t>
      </w:r>
    </w:p>
    <w:p w:rsidR="00893ED0" w:rsidRDefault="00893ED0" w:rsidP="00893ED0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>2. Projekt</w:t>
      </w:r>
      <w:r w:rsidRPr="004F2DA6">
        <w:rPr>
          <w:rFonts w:eastAsia="Calibri"/>
        </w:rPr>
        <w:t xml:space="preserve"> uchwały w sprawie zmiany miejscowego planu zagospodarowania przestrzennego</w:t>
      </w:r>
      <w:r>
        <w:rPr>
          <w:rFonts w:eastAsia="Calibri"/>
        </w:rPr>
        <w:t>, o którym mowa w ust. 1, powinien zostać</w:t>
      </w:r>
      <w:r w:rsidRPr="004F2DA6">
        <w:rPr>
          <w:rFonts w:eastAsia="Calibri"/>
        </w:rPr>
        <w:t xml:space="preserve"> </w:t>
      </w:r>
      <w:r>
        <w:rPr>
          <w:rFonts w:eastAsia="Calibri"/>
        </w:rPr>
        <w:t>przedłożony Radzie Miasta</w:t>
      </w:r>
      <w:r w:rsidRPr="004F2DA6">
        <w:rPr>
          <w:rFonts w:eastAsia="Calibri"/>
        </w:rPr>
        <w:t xml:space="preserve"> </w:t>
      </w:r>
      <w:r>
        <w:rPr>
          <w:rFonts w:eastAsia="Calibri"/>
        </w:rPr>
        <w:t xml:space="preserve">w trakcie jej </w:t>
      </w:r>
      <w:r w:rsidRPr="004F2DA6">
        <w:rPr>
          <w:rFonts w:eastAsia="Calibri"/>
        </w:rPr>
        <w:t>obecnej kadencji, która upłynie w dniu 21 października 2023 r.</w:t>
      </w:r>
    </w:p>
    <w:p w:rsidR="00893ED0" w:rsidRDefault="00893ED0" w:rsidP="00893ED0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893ED0" w:rsidRDefault="00893ED0" w:rsidP="00893ED0">
      <w:pPr>
        <w:pStyle w:val="gwp2425d2b9msonormal"/>
        <w:spacing w:before="0" w:beforeAutospacing="0" w:after="0" w:afterAutospacing="0"/>
        <w:ind w:firstLine="567"/>
        <w:jc w:val="both"/>
      </w:pPr>
      <w:r w:rsidRPr="00BA0C8D">
        <w:t>§ 2. Wykonanie a</w:t>
      </w:r>
      <w:r w:rsidR="00705347">
        <w:t>pelu</w:t>
      </w:r>
      <w:r w:rsidRPr="00BA0C8D">
        <w:t xml:space="preserve"> powierza się Prezydentowi Miasta Torunia. </w:t>
      </w:r>
    </w:p>
    <w:p w:rsidR="00893ED0" w:rsidRPr="00214BFB" w:rsidRDefault="00893ED0" w:rsidP="00893ED0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893ED0" w:rsidRDefault="00893ED0" w:rsidP="00893ED0">
      <w:pPr>
        <w:pStyle w:val="gwp2425d2b9msonormal"/>
        <w:spacing w:before="0" w:beforeAutospacing="0" w:after="0" w:afterAutospacing="0"/>
        <w:ind w:firstLine="567"/>
        <w:jc w:val="both"/>
      </w:pPr>
      <w:r w:rsidRPr="00BA0C8D">
        <w:t>§</w:t>
      </w:r>
      <w:r>
        <w:t xml:space="preserve"> 3</w:t>
      </w:r>
      <w:r w:rsidRPr="00BA0C8D">
        <w:t xml:space="preserve">. </w:t>
      </w:r>
      <w:r w:rsidR="00705347">
        <w:t>Apel</w:t>
      </w:r>
      <w:r w:rsidRPr="00BA0C8D">
        <w:t xml:space="preserve"> wchodzi w życie z dniem podjęcia. </w:t>
      </w:r>
    </w:p>
    <w:p w:rsidR="00893ED0" w:rsidRDefault="00893ED0" w:rsidP="00893ED0">
      <w:pPr>
        <w:pStyle w:val="gwp2425d2b9msonormal"/>
        <w:spacing w:before="0" w:beforeAutospacing="0" w:after="0" w:afterAutospacing="0"/>
        <w:jc w:val="both"/>
      </w:pPr>
    </w:p>
    <w:p w:rsidR="00893ED0" w:rsidRDefault="00893ED0" w:rsidP="00893ED0">
      <w:pPr>
        <w:pStyle w:val="gwp2425d2b9msonormal"/>
        <w:spacing w:before="0" w:beforeAutospacing="0" w:after="0" w:afterAutospacing="0"/>
        <w:jc w:val="both"/>
      </w:pPr>
    </w:p>
    <w:p w:rsidR="00893ED0" w:rsidRDefault="00893ED0" w:rsidP="00893ED0">
      <w:pPr>
        <w:pStyle w:val="gwp2425d2b9msonormal"/>
        <w:spacing w:before="0" w:beforeAutospacing="0" w:after="0" w:afterAutospacing="0"/>
        <w:jc w:val="both"/>
      </w:pPr>
    </w:p>
    <w:p w:rsidR="00893ED0" w:rsidRDefault="00893ED0" w:rsidP="00893ED0">
      <w:pPr>
        <w:pStyle w:val="gwp2425d2b9msonormal"/>
        <w:spacing w:before="0" w:beforeAutospacing="0" w:after="0" w:afterAutospacing="0"/>
        <w:jc w:val="both"/>
      </w:pPr>
    </w:p>
    <w:p w:rsidR="00893ED0" w:rsidRDefault="00893ED0" w:rsidP="00893ED0">
      <w:pPr>
        <w:pStyle w:val="gwp2425d2b9msonormal"/>
        <w:spacing w:before="0" w:beforeAutospacing="0" w:after="0" w:afterAutospacing="0"/>
        <w:ind w:firstLine="3402"/>
        <w:jc w:val="center"/>
      </w:pPr>
      <w:r>
        <w:t>Przewodniczący</w:t>
      </w:r>
    </w:p>
    <w:p w:rsidR="00893ED0" w:rsidRDefault="00893ED0" w:rsidP="00893ED0">
      <w:pPr>
        <w:pStyle w:val="gwp2425d2b9msonormal"/>
        <w:spacing w:before="0" w:beforeAutospacing="0" w:after="0" w:afterAutospacing="0"/>
        <w:ind w:firstLine="3402"/>
        <w:jc w:val="center"/>
      </w:pPr>
      <w:r>
        <w:t>Rady Miasta Torunia</w:t>
      </w:r>
    </w:p>
    <w:p w:rsidR="00893ED0" w:rsidRDefault="003E4B19" w:rsidP="00893ED0">
      <w:pPr>
        <w:pStyle w:val="gwp2425d2b9msonormal"/>
        <w:spacing w:before="0" w:beforeAutospacing="0" w:after="0" w:afterAutospacing="0"/>
        <w:ind w:firstLine="3402"/>
        <w:jc w:val="center"/>
      </w:pPr>
      <w:r>
        <w:t>/-/</w:t>
      </w:r>
      <w:bookmarkStart w:id="0" w:name="_GoBack"/>
      <w:bookmarkEnd w:id="0"/>
      <w:r w:rsidR="00893ED0">
        <w:t>Marcin Czyżniewski</w:t>
      </w:r>
    </w:p>
    <w:sectPr w:rsidR="0089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D0"/>
    <w:rsid w:val="001D3816"/>
    <w:rsid w:val="003E4B19"/>
    <w:rsid w:val="00705347"/>
    <w:rsid w:val="00893ED0"/>
    <w:rsid w:val="00A3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919B"/>
  <w15:chartTrackingRefBased/>
  <w15:docId w15:val="{94CF359B-A43B-4D5F-B2A8-250A5EA2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425d2b9msonormal">
    <w:name w:val="gwp2425d2b9_msonormal"/>
    <w:basedOn w:val="Normalny"/>
    <w:rsid w:val="00893ED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2021-12-20T14:23:00Z</cp:lastPrinted>
  <dcterms:created xsi:type="dcterms:W3CDTF">2022-02-18T08:04:00Z</dcterms:created>
  <dcterms:modified xsi:type="dcterms:W3CDTF">2022-02-18T08:04:00Z</dcterms:modified>
</cp:coreProperties>
</file>