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817B" w14:textId="77777777" w:rsidR="00525CE0" w:rsidRDefault="00D42DF9">
      <w:pPr>
        <w:tabs>
          <w:tab w:val="center" w:pos="1533"/>
          <w:tab w:val="center" w:pos="7941"/>
        </w:tabs>
        <w:spacing w:after="16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WŚiE.70</w:t>
      </w:r>
      <w:r w:rsidR="007B54C8">
        <w:t xml:space="preserve">21.3.2022.LG  </w:t>
      </w:r>
      <w:r w:rsidR="007B54C8">
        <w:tab/>
        <w:t>Toruń, 2022-08-22</w:t>
      </w:r>
    </w:p>
    <w:p w14:paraId="12E03795" w14:textId="77777777" w:rsidR="00525CE0" w:rsidRDefault="00D42DF9">
      <w:pPr>
        <w:spacing w:after="153" w:line="259" w:lineRule="auto"/>
        <w:ind w:left="428" w:firstLine="0"/>
        <w:jc w:val="left"/>
      </w:pPr>
      <w:r>
        <w:t xml:space="preserve">                                                                                          </w:t>
      </w:r>
      <w:r>
        <w:rPr>
          <w:b/>
          <w:u w:val="single" w:color="000000"/>
        </w:rPr>
        <w:t xml:space="preserve">  wg. rozdzielnika</w:t>
      </w:r>
      <w:r>
        <w:t xml:space="preserve"> </w:t>
      </w:r>
    </w:p>
    <w:p w14:paraId="3EC1182F" w14:textId="77777777" w:rsidR="00525CE0" w:rsidRDefault="00D42DF9">
      <w:pPr>
        <w:spacing w:after="163" w:line="259" w:lineRule="auto"/>
        <w:ind w:left="428" w:firstLine="0"/>
        <w:jc w:val="left"/>
      </w:pPr>
      <w:r>
        <w:t xml:space="preserve"> </w:t>
      </w:r>
    </w:p>
    <w:p w14:paraId="10C9A0BD" w14:textId="77777777" w:rsidR="00525CE0" w:rsidRDefault="00D42DF9">
      <w:pPr>
        <w:pStyle w:val="Nagwek1"/>
        <w:ind w:left="423"/>
      </w:pPr>
      <w:r>
        <w:t xml:space="preserve">                                                                ZAPYTANIE OFERTOWE </w:t>
      </w:r>
    </w:p>
    <w:p w14:paraId="22282816" w14:textId="77777777" w:rsidR="00525CE0" w:rsidRDefault="00D42DF9">
      <w:pPr>
        <w:spacing w:after="160" w:line="259" w:lineRule="auto"/>
        <w:ind w:left="428" w:firstLine="0"/>
        <w:jc w:val="left"/>
      </w:pPr>
      <w:r>
        <w:t xml:space="preserve"> </w:t>
      </w:r>
    </w:p>
    <w:p w14:paraId="79969B05" w14:textId="77777777" w:rsidR="00525CE0" w:rsidRDefault="00D42DF9">
      <w:pPr>
        <w:spacing w:after="169"/>
      </w:pPr>
      <w:r>
        <w:t xml:space="preserve">Wydział Środowiska i Ekologii Urzędu Miasta Torunia zaprasza do złożenia oferty na realizację zadania: </w:t>
      </w:r>
    </w:p>
    <w:p w14:paraId="21C61684" w14:textId="77777777" w:rsidR="00525CE0" w:rsidRDefault="00D42DF9">
      <w:pPr>
        <w:pStyle w:val="Nagwek1"/>
        <w:spacing w:after="187"/>
        <w:ind w:left="423"/>
      </w:pPr>
      <w:r>
        <w:t>„</w:t>
      </w:r>
      <w:r w:rsidR="000C62F9">
        <w:t>Dostawa i montaż ogrodzenia na placu zabaw przy ul. Zbożowej</w:t>
      </w:r>
      <w:r>
        <w:t xml:space="preserve">” </w:t>
      </w:r>
    </w:p>
    <w:p w14:paraId="475A77A1" w14:textId="77777777" w:rsidR="00525CE0" w:rsidRDefault="00D42DF9">
      <w:pPr>
        <w:numPr>
          <w:ilvl w:val="0"/>
          <w:numId w:val="1"/>
        </w:numPr>
        <w:spacing w:after="35"/>
        <w:ind w:hanging="423"/>
      </w:pPr>
      <w:r>
        <w:t xml:space="preserve">Zakres prac obejmuje </w:t>
      </w:r>
      <w:r w:rsidR="000C62F9">
        <w:t>dostawę i montaż ogrodzenia na placu zabaw przy ul. Zbożowej</w:t>
      </w:r>
      <w:r>
        <w:t xml:space="preserve">. </w:t>
      </w:r>
    </w:p>
    <w:p w14:paraId="74AC45BC" w14:textId="77777777" w:rsidR="00D42DF9" w:rsidRDefault="00D42DF9" w:rsidP="00D42DF9">
      <w:pPr>
        <w:spacing w:after="35"/>
      </w:pPr>
    </w:p>
    <w:p w14:paraId="0FFC2CDE" w14:textId="77777777" w:rsidR="00525CE0" w:rsidRDefault="00D42DF9">
      <w:pPr>
        <w:numPr>
          <w:ilvl w:val="0"/>
          <w:numId w:val="1"/>
        </w:numPr>
        <w:spacing w:after="60"/>
        <w:ind w:hanging="423"/>
      </w:pPr>
      <w:r>
        <w:t>Lok</w:t>
      </w:r>
      <w:r w:rsidR="000C62F9">
        <w:t>alizacja, ilość  i wymiary ogrodzenia</w:t>
      </w:r>
      <w:r>
        <w:t xml:space="preserve">: </w:t>
      </w:r>
    </w:p>
    <w:p w14:paraId="585205F5" w14:textId="77777777" w:rsidR="00525CE0" w:rsidRDefault="000C62F9">
      <w:pPr>
        <w:numPr>
          <w:ilvl w:val="1"/>
          <w:numId w:val="3"/>
        </w:numPr>
        <w:spacing w:after="0"/>
        <w:ind w:left="1069" w:hanging="358"/>
      </w:pPr>
      <w:r>
        <w:t>Działka nr. 199/2 obręb 28</w:t>
      </w:r>
      <w:r w:rsidR="00D42DF9">
        <w:t xml:space="preserve">, </w:t>
      </w:r>
    </w:p>
    <w:p w14:paraId="5DBB6284" w14:textId="77777777" w:rsidR="006F1987" w:rsidRDefault="000C62F9" w:rsidP="00CE3FFB">
      <w:pPr>
        <w:numPr>
          <w:ilvl w:val="1"/>
          <w:numId w:val="3"/>
        </w:numPr>
        <w:spacing w:after="0"/>
        <w:ind w:left="1069" w:hanging="358"/>
      </w:pPr>
      <w:r>
        <w:t xml:space="preserve">85 mb, </w:t>
      </w:r>
      <w:r w:rsidR="006F1987">
        <w:t xml:space="preserve"> </w:t>
      </w:r>
    </w:p>
    <w:p w14:paraId="78BF4BF9" w14:textId="77777777" w:rsidR="007B54C8" w:rsidRDefault="000C62F9" w:rsidP="007B54C8">
      <w:pPr>
        <w:numPr>
          <w:ilvl w:val="1"/>
          <w:numId w:val="3"/>
        </w:numPr>
        <w:spacing w:after="0"/>
        <w:ind w:left="1069" w:hanging="358"/>
      </w:pPr>
      <w:r>
        <w:t>Wymiary</w:t>
      </w:r>
      <w:r w:rsidR="006F1987">
        <w:t xml:space="preserve"> ogrodzenia</w:t>
      </w:r>
      <w:r>
        <w:t>:</w:t>
      </w:r>
    </w:p>
    <w:p w14:paraId="5DD2907B" w14:textId="77777777" w:rsidR="00006A74" w:rsidRDefault="000C62F9" w:rsidP="00006A74">
      <w:pPr>
        <w:spacing w:after="0"/>
        <w:ind w:left="1069" w:firstLine="0"/>
      </w:pPr>
      <w:r>
        <w:t xml:space="preserve">Bramka: </w:t>
      </w:r>
      <w:r w:rsidR="006F1987">
        <w:t>1000  x 1100 mm,</w:t>
      </w:r>
      <w:r w:rsidR="00006A74" w:rsidRPr="00006A74">
        <w:t xml:space="preserve"> </w:t>
      </w:r>
      <w:r w:rsidR="00006A74">
        <w:t xml:space="preserve">płaskowniki 25 x 4mm, profile zamknięte </w:t>
      </w:r>
    </w:p>
    <w:p w14:paraId="71FDB6CA" w14:textId="77777777" w:rsidR="000C62F9" w:rsidRDefault="00006A74" w:rsidP="00006A74">
      <w:pPr>
        <w:spacing w:after="0"/>
        <w:ind w:left="1069" w:firstLine="0"/>
      </w:pPr>
      <w:r>
        <w:t>4 0 x 20 x 2mm.</w:t>
      </w:r>
    </w:p>
    <w:p w14:paraId="2D5A6A1B" w14:textId="77777777" w:rsidR="00006A74" w:rsidRDefault="006F1987" w:rsidP="000C62F9">
      <w:pPr>
        <w:spacing w:after="0"/>
        <w:ind w:left="1069" w:firstLine="0"/>
      </w:pPr>
      <w:r>
        <w:t>Segment ogrodzenia: 2000 x 950 mm,</w:t>
      </w:r>
      <w:r w:rsidR="004B70A1" w:rsidRPr="004B70A1">
        <w:t xml:space="preserve"> płaskowniki 25 x 4mm, profile zamknięte </w:t>
      </w:r>
    </w:p>
    <w:p w14:paraId="00A55811" w14:textId="77777777" w:rsidR="006F1987" w:rsidRDefault="004B70A1" w:rsidP="000C62F9">
      <w:pPr>
        <w:spacing w:after="0"/>
        <w:ind w:left="1069" w:firstLine="0"/>
      </w:pPr>
      <w:r w:rsidRPr="004B70A1">
        <w:t>4 0 x 20 x 2mm</w:t>
      </w:r>
      <w:r w:rsidR="00006A74">
        <w:t>.</w:t>
      </w:r>
    </w:p>
    <w:p w14:paraId="623037E0" w14:textId="77777777" w:rsidR="007B54C8" w:rsidRDefault="00CE3FFB" w:rsidP="007B54C8">
      <w:pPr>
        <w:spacing w:after="0"/>
        <w:ind w:left="1069" w:firstLine="0"/>
      </w:pPr>
      <w:r>
        <w:t xml:space="preserve">Słupek ogrodzenia: </w:t>
      </w:r>
      <w:r w:rsidRPr="00CE3FFB">
        <w:t>słupki 50 x 50 x 2 mm</w:t>
      </w:r>
      <w:r>
        <w:t xml:space="preserve">, wysokość 1580 mm wbetonowane w ziemię </w:t>
      </w:r>
      <w:r w:rsidR="004B70A1">
        <w:t>na głębokości 500 mm.</w:t>
      </w:r>
    </w:p>
    <w:p w14:paraId="6EDC72F3" w14:textId="77777777" w:rsidR="00CE3FFB" w:rsidRDefault="00CE3FFB" w:rsidP="00006A74">
      <w:pPr>
        <w:spacing w:after="0"/>
        <w:ind w:left="0" w:firstLine="0"/>
      </w:pPr>
    </w:p>
    <w:p w14:paraId="1A32D322" w14:textId="77777777" w:rsidR="00525CE0" w:rsidRDefault="00D42DF9">
      <w:pPr>
        <w:numPr>
          <w:ilvl w:val="0"/>
          <w:numId w:val="1"/>
        </w:numPr>
        <w:ind w:hanging="423"/>
      </w:pPr>
      <w:r>
        <w:t xml:space="preserve">Założenia do realizacji: </w:t>
      </w:r>
    </w:p>
    <w:p w14:paraId="2ADA86C3" w14:textId="77777777" w:rsidR="00525CE0" w:rsidRDefault="00CE3FFB">
      <w:pPr>
        <w:numPr>
          <w:ilvl w:val="1"/>
          <w:numId w:val="2"/>
        </w:numPr>
        <w:spacing w:after="170"/>
        <w:ind w:hanging="360"/>
      </w:pPr>
      <w:r>
        <w:t>Dostawa ogrodzenia</w:t>
      </w:r>
      <w:r w:rsidR="00D42DF9">
        <w:t xml:space="preserve">, </w:t>
      </w:r>
    </w:p>
    <w:p w14:paraId="1C709E4A" w14:textId="77777777" w:rsidR="00525CE0" w:rsidRDefault="00CE3FFB" w:rsidP="00CE3FFB">
      <w:pPr>
        <w:numPr>
          <w:ilvl w:val="1"/>
          <w:numId w:val="2"/>
        </w:numPr>
        <w:spacing w:after="136"/>
        <w:ind w:hanging="360"/>
      </w:pPr>
      <w:r>
        <w:t>Montaż ogrodzenia na placu zabaw.</w:t>
      </w:r>
    </w:p>
    <w:p w14:paraId="2775403F" w14:textId="77777777" w:rsidR="00006A74" w:rsidRDefault="00006A74" w:rsidP="00CE3FFB">
      <w:pPr>
        <w:numPr>
          <w:ilvl w:val="1"/>
          <w:numId w:val="2"/>
        </w:numPr>
        <w:spacing w:after="136"/>
        <w:ind w:hanging="360"/>
      </w:pPr>
      <w:r>
        <w:t>Wszystkie elementy muszą być w całości ocynkowane ogniowo.</w:t>
      </w:r>
    </w:p>
    <w:p w14:paraId="582E6FAD" w14:textId="77777777" w:rsidR="00525CE0" w:rsidRDefault="00D42DF9">
      <w:pPr>
        <w:numPr>
          <w:ilvl w:val="0"/>
          <w:numId w:val="1"/>
        </w:numPr>
        <w:ind w:hanging="423"/>
      </w:pPr>
      <w:r>
        <w:t xml:space="preserve">Termin realizacji: </w:t>
      </w:r>
      <w:r w:rsidR="00006A74">
        <w:rPr>
          <w:b/>
        </w:rPr>
        <w:t>do 30</w:t>
      </w:r>
      <w:r>
        <w:rPr>
          <w:b/>
        </w:rPr>
        <w:t>.</w:t>
      </w:r>
      <w:r w:rsidR="00006A74">
        <w:rPr>
          <w:b/>
        </w:rPr>
        <w:t>09.</w:t>
      </w:r>
      <w:r>
        <w:rPr>
          <w:b/>
        </w:rPr>
        <w:t>2022 r.</w:t>
      </w:r>
      <w:r>
        <w:t xml:space="preserve"> </w:t>
      </w:r>
    </w:p>
    <w:p w14:paraId="087F21EF" w14:textId="77777777" w:rsidR="007B54C8" w:rsidRDefault="007B54C8">
      <w:pPr>
        <w:numPr>
          <w:ilvl w:val="0"/>
          <w:numId w:val="1"/>
        </w:numPr>
        <w:ind w:hanging="423"/>
      </w:pPr>
      <w:r>
        <w:t>Zdjęcia poglądowe ogrodzenia w załączniku nr. 1</w:t>
      </w:r>
    </w:p>
    <w:p w14:paraId="10457863" w14:textId="77777777" w:rsidR="00525CE0" w:rsidRDefault="00D42DF9">
      <w:pPr>
        <w:numPr>
          <w:ilvl w:val="0"/>
          <w:numId w:val="1"/>
        </w:numPr>
        <w:spacing w:after="159"/>
        <w:ind w:hanging="423"/>
      </w:pPr>
      <w:r>
        <w:t xml:space="preserve">Kryteria oceny złożonych ofert:  </w:t>
      </w:r>
    </w:p>
    <w:p w14:paraId="54282809" w14:textId="77777777" w:rsidR="00525CE0" w:rsidRDefault="00D42DF9">
      <w:pPr>
        <w:ind w:left="1146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cena - waga 100% (100 pkt).  </w:t>
      </w:r>
    </w:p>
    <w:p w14:paraId="2394B258" w14:textId="77777777" w:rsidR="00525CE0" w:rsidRDefault="00D42DF9">
      <w:r>
        <w:t xml:space="preserve">Za najkorzystniejszą ofertę zostanie uznana oferta, która otrzyma największą liczbę punktów stanowiących sumę punktów za kryterium a). </w:t>
      </w:r>
    </w:p>
    <w:p w14:paraId="1A8AA1FA" w14:textId="77777777" w:rsidR="00006A74" w:rsidRDefault="00006A74">
      <w:pPr>
        <w:spacing w:after="152"/>
      </w:pPr>
    </w:p>
    <w:p w14:paraId="5374BCA6" w14:textId="77777777" w:rsidR="00006A74" w:rsidRDefault="00006A74">
      <w:pPr>
        <w:spacing w:after="152"/>
      </w:pPr>
    </w:p>
    <w:p w14:paraId="40761B6C" w14:textId="77777777" w:rsidR="00006A74" w:rsidRDefault="00006A74">
      <w:pPr>
        <w:spacing w:after="152"/>
      </w:pPr>
    </w:p>
    <w:p w14:paraId="0E06E663" w14:textId="77777777" w:rsidR="00006A74" w:rsidRDefault="00006A74">
      <w:pPr>
        <w:spacing w:after="152"/>
      </w:pPr>
    </w:p>
    <w:p w14:paraId="39C129E0" w14:textId="77777777" w:rsidR="00525CE0" w:rsidRDefault="00006A74" w:rsidP="00006A74">
      <w:pPr>
        <w:spacing w:after="152"/>
        <w:jc w:val="left"/>
      </w:pPr>
      <w:r>
        <w:t xml:space="preserve">W trakcie oceny </w:t>
      </w:r>
      <w:r>
        <w:tab/>
        <w:t xml:space="preserve">ofert kolejno ocenianym ofertom przyznawane będą </w:t>
      </w:r>
      <w:r w:rsidR="00D42DF9">
        <w:t>punkty  w następujący sposób:</w:t>
      </w:r>
    </w:p>
    <w:p w14:paraId="42703BE9" w14:textId="77777777" w:rsidR="00525CE0" w:rsidRDefault="00D42DF9">
      <w:pPr>
        <w:tabs>
          <w:tab w:val="center" w:pos="1055"/>
          <w:tab w:val="center" w:pos="5368"/>
          <w:tab w:val="right" w:pos="9502"/>
        </w:tabs>
        <w:spacing w:after="4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      </w:t>
      </w:r>
      <w:r>
        <w:t xml:space="preserve">najniższa </w:t>
      </w:r>
      <w:r>
        <w:tab/>
        <w:t xml:space="preserve">oferowana </w:t>
      </w:r>
      <w:r>
        <w:tab/>
        <w:t xml:space="preserve">cena  </w:t>
      </w:r>
    </w:p>
    <w:p w14:paraId="66B722B3" w14:textId="77777777" w:rsidR="00525CE0" w:rsidRDefault="00D42DF9">
      <w:pPr>
        <w:spacing w:after="49" w:line="396" w:lineRule="auto"/>
      </w:pPr>
      <w:r>
        <w:t xml:space="preserve">                    </w:t>
      </w:r>
      <w:r w:rsidR="00006A74">
        <w:t xml:space="preserve">         </w:t>
      </w:r>
      <w:r>
        <w:t xml:space="preserve">spośród  złożonych ofert                                                                                                     cena oferty =    -------------------------------------------  x znaczenie kryterium tj. 100 % (100 pkt)                                cena oferty badanej </w:t>
      </w:r>
    </w:p>
    <w:p w14:paraId="1ABB0AB1" w14:textId="77777777" w:rsidR="00525CE0" w:rsidRDefault="00D42DF9">
      <w:pPr>
        <w:numPr>
          <w:ilvl w:val="0"/>
          <w:numId w:val="1"/>
        </w:numPr>
        <w:ind w:hanging="423"/>
      </w:pPr>
      <w:r>
        <w:t xml:space="preserve">Zamawiający dopuszcza zawarcie umowy dodatkowej na warunkach określonych w umowie. </w:t>
      </w:r>
    </w:p>
    <w:p w14:paraId="1495DDBA" w14:textId="77777777" w:rsidR="00525CE0" w:rsidRDefault="00D42DF9">
      <w:pPr>
        <w:numPr>
          <w:ilvl w:val="0"/>
          <w:numId w:val="1"/>
        </w:numPr>
        <w:ind w:hanging="423"/>
      </w:pPr>
      <w:r>
        <w:t xml:space="preserve">Do oferty należy dołączyć min. 1 referencję dot. podobnego zakresu robót oraz kopię wpisu do CEIDG lub KRS. </w:t>
      </w:r>
    </w:p>
    <w:p w14:paraId="5467EF9A" w14:textId="77777777" w:rsidR="00525CE0" w:rsidRDefault="00D42DF9">
      <w:pPr>
        <w:numPr>
          <w:ilvl w:val="0"/>
          <w:numId w:val="1"/>
        </w:numPr>
        <w:ind w:hanging="423"/>
      </w:pPr>
      <w:r>
        <w:t xml:space="preserve">O udzielenie zamówienia mogą ubiegać się wykonawcy, którzy nie podlegają wykluczeniu, o którym mowa w art. 108 ust. 1 ustawy PZP. </w:t>
      </w:r>
    </w:p>
    <w:p w14:paraId="325FC847" w14:textId="77777777" w:rsidR="00525CE0" w:rsidRDefault="00D42DF9">
      <w:pPr>
        <w:numPr>
          <w:ilvl w:val="0"/>
          <w:numId w:val="1"/>
        </w:numPr>
        <w:ind w:hanging="423"/>
      </w:pPr>
      <w:r>
        <w:t xml:space="preserve">Zamówienie nie może zostać udzielone podmiotom powiązanym z Zamawiającym kapitałowo lub osobowo. Poprzez powiązanie osobowe lub kapitałowe rozumie się wzajemne powiązania między Gmina Miasta Toruń lub osobami upoważnionymi  do zaciągania zobowiązań w mieniu Gminy lub osobami wykonującymi w imieniu Gminy czynności związane z przygotowaniem i przeprowadzeniem procedury wyboru Wykonawcy, a wykonawcą. </w:t>
      </w:r>
    </w:p>
    <w:p w14:paraId="1F9323C3" w14:textId="77777777" w:rsidR="00525CE0" w:rsidRDefault="00D42DF9">
      <w:pPr>
        <w:numPr>
          <w:ilvl w:val="0"/>
          <w:numId w:val="1"/>
        </w:numPr>
        <w:ind w:hanging="423"/>
      </w:pPr>
      <w:r>
        <w:t xml:space="preserve">Przed złożeniem oferty cenowej należy zapoznać się z zakresem prac w terenie. </w:t>
      </w:r>
    </w:p>
    <w:p w14:paraId="6ACFACC1" w14:textId="77777777" w:rsidR="00525CE0" w:rsidRDefault="00D42DF9">
      <w:pPr>
        <w:numPr>
          <w:ilvl w:val="0"/>
          <w:numId w:val="1"/>
        </w:numPr>
        <w:spacing w:after="154"/>
        <w:ind w:hanging="423"/>
      </w:pPr>
      <w:r>
        <w:t xml:space="preserve">Termin składania ofert: ofertę cenową na formularzu (druk w załączeniu) wraz z   wymaganymi dokumentami należy przesłać lub złożyć </w:t>
      </w:r>
      <w:r w:rsidR="00E5436C">
        <w:rPr>
          <w:b/>
        </w:rPr>
        <w:t>do dnia 30</w:t>
      </w:r>
      <w:r w:rsidR="00006A74">
        <w:rPr>
          <w:b/>
        </w:rPr>
        <w:t>.08</w:t>
      </w:r>
      <w:r>
        <w:rPr>
          <w:b/>
        </w:rPr>
        <w:t>.2022</w:t>
      </w:r>
      <w:r w:rsidR="00E5436C">
        <w:rPr>
          <w:b/>
        </w:rPr>
        <w:t xml:space="preserve"> r. do godz. 12</w:t>
      </w:r>
      <w:r>
        <w:rPr>
          <w:b/>
        </w:rPr>
        <w:t>.00</w:t>
      </w:r>
      <w:r>
        <w:t xml:space="preserve"> na adres: Wydział Środowiska i Ekologii Urzędu Miasta Torunia, ul. Wały gen. Sikorskiego 12, 87-100 Toruń; e-mail: </w:t>
      </w:r>
      <w:r>
        <w:rPr>
          <w:color w:val="0563C1"/>
          <w:u w:val="single" w:color="0563C1"/>
        </w:rPr>
        <w:t>wsie@um.torun.pl</w:t>
      </w:r>
      <w:r>
        <w:t xml:space="preserve">. Oferty złożone po terminie nie będą brane pod uwagę.  </w:t>
      </w:r>
    </w:p>
    <w:p w14:paraId="3C235BCE" w14:textId="77777777" w:rsidR="00525CE0" w:rsidRDefault="00D42DF9">
      <w:pPr>
        <w:spacing w:after="42"/>
      </w:pPr>
      <w:r>
        <w:t xml:space="preserve">Bliższe informacje odnośnie zapytania ofertowego można uzyskać w siedzibie Wydziału </w:t>
      </w:r>
    </w:p>
    <w:p w14:paraId="3385B2B2" w14:textId="77777777" w:rsidR="00525CE0" w:rsidRDefault="00D42DF9">
      <w:r>
        <w:t xml:space="preserve">Środowiska i Ekologii Urzędu Miasta Torunia, ul. Wały Gen. Sikorskiego 12,  tel. (56) 611 86 93, 611 85 97. </w:t>
      </w:r>
    </w:p>
    <w:p w14:paraId="2B252DBB" w14:textId="77777777" w:rsidR="00525CE0" w:rsidRDefault="00D42DF9">
      <w:pPr>
        <w:spacing w:after="205" w:line="259" w:lineRule="auto"/>
        <w:ind w:left="423"/>
        <w:jc w:val="left"/>
      </w:pPr>
      <w:r>
        <w:rPr>
          <w:b/>
        </w:rPr>
        <w:t xml:space="preserve">Uwagi ogólne: </w:t>
      </w:r>
    </w:p>
    <w:p w14:paraId="4C583B52" w14:textId="77777777" w:rsidR="00525CE0" w:rsidRDefault="00D42DF9">
      <w:pPr>
        <w:numPr>
          <w:ilvl w:val="2"/>
          <w:numId w:val="4"/>
        </w:numPr>
        <w:ind w:hanging="360"/>
      </w:pPr>
      <w:r>
        <w:t xml:space="preserve">Niniejsza oferta nie stanowi oferty w myśl art. 66 Kodeksu Cywilnego, jak również nie jest ogłoszeniem w rozumieniu ustawy Prawo zamówień publicznych. </w:t>
      </w:r>
    </w:p>
    <w:p w14:paraId="6FE89134" w14:textId="77777777" w:rsidR="00525CE0" w:rsidRDefault="00D42DF9">
      <w:pPr>
        <w:numPr>
          <w:ilvl w:val="2"/>
          <w:numId w:val="4"/>
        </w:numPr>
        <w:ind w:hanging="360"/>
      </w:pPr>
      <w:r>
        <w:t xml:space="preserve"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 </w:t>
      </w:r>
    </w:p>
    <w:p w14:paraId="48175E9E" w14:textId="77777777" w:rsidR="00525CE0" w:rsidRDefault="00D42DF9" w:rsidP="007B54C8">
      <w:pPr>
        <w:numPr>
          <w:ilvl w:val="2"/>
          <w:numId w:val="4"/>
        </w:numPr>
        <w:spacing w:after="150"/>
        <w:ind w:hanging="360"/>
      </w:pPr>
      <w:r>
        <w:lastRenderedPageBreak/>
        <w:t xml:space="preserve">Zamawiający zastrzega sobie prawo do negocjacji warunków zamówienia oraz ceny za jego wykonanie, a także do rezygnacji z zamówienia bez podania przyczyny. </w:t>
      </w:r>
    </w:p>
    <w:sectPr w:rsidR="00525CE0">
      <w:pgSz w:w="11906" w:h="16838"/>
      <w:pgMar w:top="1457" w:right="1416" w:bottom="1665" w:left="9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C6126"/>
    <w:multiLevelType w:val="hybridMultilevel"/>
    <w:tmpl w:val="79BCA78E"/>
    <w:lvl w:ilvl="0" w:tplc="81D096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24ED94">
      <w:start w:val="1"/>
      <w:numFmt w:val="bullet"/>
      <w:lvlRestart w:val="0"/>
      <w:lvlText w:val="•"/>
      <w:lvlJc w:val="left"/>
      <w:pPr>
        <w:ind w:left="1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947D12">
      <w:start w:val="1"/>
      <w:numFmt w:val="bullet"/>
      <w:lvlText w:val="▪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6C544">
      <w:start w:val="1"/>
      <w:numFmt w:val="bullet"/>
      <w:lvlText w:val="•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CB5DA">
      <w:start w:val="1"/>
      <w:numFmt w:val="bullet"/>
      <w:lvlText w:val="o"/>
      <w:lvlJc w:val="left"/>
      <w:pPr>
        <w:ind w:left="3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AEC50">
      <w:start w:val="1"/>
      <w:numFmt w:val="bullet"/>
      <w:lvlText w:val="▪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EA50">
      <w:start w:val="1"/>
      <w:numFmt w:val="bullet"/>
      <w:lvlText w:val="•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6CB8">
      <w:start w:val="1"/>
      <w:numFmt w:val="bullet"/>
      <w:lvlText w:val="o"/>
      <w:lvlJc w:val="left"/>
      <w:pPr>
        <w:ind w:left="5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C3968">
      <w:start w:val="1"/>
      <w:numFmt w:val="bullet"/>
      <w:lvlText w:val="▪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B610BD"/>
    <w:multiLevelType w:val="hybridMultilevel"/>
    <w:tmpl w:val="95569C64"/>
    <w:lvl w:ilvl="0" w:tplc="23EA28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E0A0E">
      <w:start w:val="1"/>
      <w:numFmt w:val="bullet"/>
      <w:lvlRestart w:val="0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C6EFE4">
      <w:start w:val="1"/>
      <w:numFmt w:val="bullet"/>
      <w:lvlText w:val="▪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03CDC">
      <w:start w:val="1"/>
      <w:numFmt w:val="bullet"/>
      <w:lvlText w:val="•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47786">
      <w:start w:val="1"/>
      <w:numFmt w:val="bullet"/>
      <w:lvlText w:val="o"/>
      <w:lvlJc w:val="left"/>
      <w:pPr>
        <w:ind w:left="3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AA674">
      <w:start w:val="1"/>
      <w:numFmt w:val="bullet"/>
      <w:lvlText w:val="▪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C36C0">
      <w:start w:val="1"/>
      <w:numFmt w:val="bullet"/>
      <w:lvlText w:val="•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0F44A">
      <w:start w:val="1"/>
      <w:numFmt w:val="bullet"/>
      <w:lvlText w:val="o"/>
      <w:lvlJc w:val="left"/>
      <w:pPr>
        <w:ind w:left="5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E853A">
      <w:start w:val="1"/>
      <w:numFmt w:val="bullet"/>
      <w:lvlText w:val="▪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BE25CF"/>
    <w:multiLevelType w:val="hybridMultilevel"/>
    <w:tmpl w:val="640A4C8C"/>
    <w:lvl w:ilvl="0" w:tplc="FBC205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43B86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42606">
      <w:start w:val="1"/>
      <w:numFmt w:val="decimal"/>
      <w:lvlRestart w:val="0"/>
      <w:lvlText w:val="%3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446E2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EFFB4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A9FAE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4E00E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4FCDC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CBF38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D4004B"/>
    <w:multiLevelType w:val="hybridMultilevel"/>
    <w:tmpl w:val="F6DAD276"/>
    <w:lvl w:ilvl="0" w:tplc="AF92FCC8">
      <w:start w:val="1"/>
      <w:numFmt w:val="decimal"/>
      <w:lvlText w:val="%1.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66F0A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8740C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18A902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E25C8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6DFB8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EE898C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AC622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647D38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E0"/>
    <w:rsid w:val="00006A74"/>
    <w:rsid w:val="000C62F9"/>
    <w:rsid w:val="004B70A1"/>
    <w:rsid w:val="00525CE0"/>
    <w:rsid w:val="005438CA"/>
    <w:rsid w:val="006F1987"/>
    <w:rsid w:val="007B54C8"/>
    <w:rsid w:val="00CE3FFB"/>
    <w:rsid w:val="00D42DF9"/>
    <w:rsid w:val="00E5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CCC3"/>
  <w15:docId w15:val="{3D9CFC30-B6F4-49B8-88B4-1D31AAC1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1" w:line="262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1"/>
      <w:ind w:left="43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36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Grzelak</dc:creator>
  <cp:keywords/>
  <cp:lastModifiedBy>Anna Rasała</cp:lastModifiedBy>
  <cp:revision>2</cp:revision>
  <cp:lastPrinted>2022-08-22T07:00:00Z</cp:lastPrinted>
  <dcterms:created xsi:type="dcterms:W3CDTF">2022-08-23T08:06:00Z</dcterms:created>
  <dcterms:modified xsi:type="dcterms:W3CDTF">2022-08-23T08:06:00Z</dcterms:modified>
</cp:coreProperties>
</file>